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90" w:rsidRPr="006929EF" w:rsidRDefault="00B61090" w:rsidP="00B610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b/>
          <w:sz w:val="32"/>
          <w:szCs w:val="32"/>
        </w:rPr>
        <w:t>Занятак № ______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Памятка для вучняў.</w:t>
      </w:r>
    </w:p>
    <w:p w:rsidR="00B61090" w:rsidRPr="00DE52F2" w:rsidRDefault="00B61090" w:rsidP="00B610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b/>
          <w:sz w:val="32"/>
          <w:szCs w:val="32"/>
        </w:rPr>
        <w:t>Тэма:</w:t>
      </w:r>
      <w:r w:rsidRPr="00DE52F2">
        <w:rPr>
          <w:rFonts w:ascii="Times New Roman" w:hAnsi="Times New Roman" w:cs="Times New Roman"/>
          <w:sz w:val="32"/>
          <w:szCs w:val="32"/>
        </w:rPr>
        <w:t xml:space="preserve">  «Склад слова. Значэнне слова.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Вызначэнне канчатка і асновы слова. Правапіс прыставак без-(бяз-), бес-(бяс-), не-(ня-)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з-(с-), раз-(рас-), уз-(ус-)</w:t>
      </w:r>
      <w:r>
        <w:rPr>
          <w:rFonts w:ascii="Times New Roman" w:hAnsi="Times New Roman" w:cs="Times New Roman"/>
          <w:sz w:val="32"/>
          <w:szCs w:val="32"/>
          <w:lang w:val="be-BY"/>
        </w:rPr>
        <w:t>”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61090" w:rsidRPr="00DE52F2" w:rsidRDefault="00B61090" w:rsidP="00B61090">
      <w:pPr>
        <w:spacing w:line="240" w:lineRule="auto"/>
        <w:jc w:val="both"/>
        <w:rPr>
          <w:rFonts w:ascii="Times New Roman" w:hAnsi="Times New Roman" w:cs="Times New Roman"/>
          <w:b/>
          <w:shadow/>
          <w:noProof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</w:t>
      </w:r>
      <w:r>
        <w:rPr>
          <w:rFonts w:ascii="Times New Roman" w:hAnsi="Times New Roman" w:cs="Times New Roman"/>
          <w:b/>
          <w:shadow/>
          <w:noProof/>
          <w:sz w:val="32"/>
          <w:szCs w:val="32"/>
        </w:rPr>
        <w:pict>
          <v:line id="_x0000_s1026" style="position:absolute;left:0;text-align:left;z-index:251660288;mso-position-horizontal-relative:text;mso-position-vertical-relative:text" from="225pt,12.6pt" to="5in,39.6pt">
            <v:stroke endarrow="block"/>
          </v:line>
        </w:pict>
      </w:r>
      <w:r>
        <w:rPr>
          <w:rFonts w:ascii="Times New Roman" w:hAnsi="Times New Roman" w:cs="Times New Roman"/>
          <w:b/>
          <w:shadow/>
          <w:noProof/>
          <w:sz w:val="32"/>
          <w:szCs w:val="32"/>
        </w:rPr>
        <w:pict>
          <v:line id="_x0000_s1027" style="position:absolute;left:0;text-align:left;z-index:251661312;mso-position-horizontal-relative:text;mso-position-vertical-relative:text" from="225pt,12.6pt" to="279pt,39.6pt">
            <v:stroke endarrow="block"/>
          </v:line>
        </w:pict>
      </w:r>
      <w:r w:rsidRPr="003E30F8">
        <w:rPr>
          <w:rFonts w:ascii="Times New Roman" w:hAnsi="Times New Roman" w:cs="Times New Roman"/>
          <w:shadow/>
          <w:noProof/>
          <w:sz w:val="32"/>
          <w:szCs w:val="32"/>
        </w:rPr>
        <w:pict>
          <v:line id="_x0000_s1028" style="position:absolute;left:0;text-align:left;flip:x;z-index:251662336;mso-position-horizontal-relative:text;mso-position-vertical-relative:text" from="126pt,12.6pt" to="225pt,39.6pt">
            <v:stroke endarrow="block"/>
          </v:line>
        </w:pict>
      </w:r>
      <w:r w:rsidRPr="003E30F8">
        <w:rPr>
          <w:rFonts w:ascii="Times New Roman" w:hAnsi="Times New Roman" w:cs="Times New Roman"/>
          <w:shadow/>
          <w:noProof/>
          <w:sz w:val="32"/>
          <w:szCs w:val="32"/>
        </w:rPr>
        <w:pict>
          <v:line id="_x0000_s1029" style="position:absolute;left:0;text-align:left;flip:x;z-index:251663360;mso-position-horizontal-relative:text;mso-position-vertical-relative:text" from="126pt,12.6pt" to="225pt,39.6pt">
            <v:stroke endarrow="block"/>
          </v:line>
        </w:pict>
      </w:r>
      <w:r w:rsidRPr="00DE52F2">
        <w:rPr>
          <w:rFonts w:ascii="Times New Roman" w:hAnsi="Times New Roman" w:cs="Times New Roman"/>
          <w:b/>
          <w:shadow/>
          <w:noProof/>
          <w:sz w:val="32"/>
          <w:szCs w:val="32"/>
          <w:lang w:val="be-BY"/>
        </w:rPr>
        <w:t>САСТАЎ СЛОВА</w:t>
      </w:r>
    </w:p>
    <w:p w:rsidR="00B61090" w:rsidRPr="00DE52F2" w:rsidRDefault="00B61090" w:rsidP="00B61090">
      <w:pPr>
        <w:spacing w:line="240" w:lineRule="auto"/>
        <w:jc w:val="both"/>
        <w:rPr>
          <w:rFonts w:ascii="Times New Roman" w:hAnsi="Times New Roman" w:cs="Times New Roman"/>
          <w:b/>
          <w:shadow/>
          <w:noProof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hadow/>
          <w:noProof/>
          <w:sz w:val="32"/>
          <w:szCs w:val="32"/>
        </w:rPr>
        <w:pict>
          <v:line id="_x0000_s1030" style="position:absolute;left:0;text-align:left;flip:x;z-index:251664384" from="198pt,-.45pt" to="225pt,26.55pt">
            <v:stroke endarrow="block"/>
          </v:line>
        </w:pict>
      </w:r>
    </w:p>
    <w:p w:rsidR="00B61090" w:rsidRPr="00DE52F2" w:rsidRDefault="00B61090" w:rsidP="00B61090">
      <w:pPr>
        <w:spacing w:line="240" w:lineRule="auto"/>
        <w:jc w:val="both"/>
        <w:rPr>
          <w:rFonts w:ascii="Times New Roman" w:hAnsi="Times New Roman" w:cs="Times New Roman"/>
          <w:shadow/>
          <w:sz w:val="32"/>
          <w:szCs w:val="32"/>
          <w:lang w:val="be-BY"/>
        </w:rPr>
      </w:pPr>
    </w:p>
    <w:p w:rsidR="00B61090" w:rsidRPr="00BA1491" w:rsidRDefault="00B61090" w:rsidP="00B61090">
      <w:pPr>
        <w:spacing w:line="240" w:lineRule="auto"/>
        <w:jc w:val="both"/>
        <w:rPr>
          <w:rFonts w:ascii="Times New Roman" w:hAnsi="Times New Roman" w:cs="Times New Roman"/>
          <w:shadow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hadow/>
          <w:sz w:val="32"/>
          <w:szCs w:val="32"/>
          <w:lang w:val="be-BY"/>
        </w:rPr>
        <w:t>прыстаўка           корань            суфікс          канчатак</w:t>
      </w:r>
    </w:p>
    <w:p w:rsidR="00B61090" w:rsidRPr="00DE52F2" w:rsidRDefault="00B61090" w:rsidP="00B6109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Работа па табліцы “Састаў слова”.</w:t>
      </w:r>
      <w:r w:rsidRPr="00DE52F2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</w:p>
    <w:tbl>
      <w:tblPr>
        <w:tblStyle w:val="a3"/>
        <w:tblW w:w="0" w:type="auto"/>
        <w:tblInd w:w="734" w:type="dxa"/>
        <w:tblLook w:val="01E0"/>
      </w:tblPr>
      <w:tblGrid>
        <w:gridCol w:w="2268"/>
        <w:gridCol w:w="4786"/>
      </w:tblGrid>
      <w:tr w:rsidR="00B61090" w:rsidRPr="00DE52F2" w:rsidTr="006D7F3F">
        <w:tc>
          <w:tcPr>
            <w:tcW w:w="2268" w:type="dxa"/>
          </w:tcPr>
          <w:p w:rsidR="00B61090" w:rsidRPr="00DE52F2" w:rsidRDefault="00B61090" w:rsidP="006D7F3F">
            <w:pPr>
              <w:jc w:val="both"/>
              <w:rPr>
                <w:b/>
                <w:sz w:val="32"/>
                <w:szCs w:val="32"/>
                <w:lang w:val="be-BY"/>
              </w:rPr>
            </w:pPr>
            <w:r w:rsidRPr="00DE52F2">
              <w:rPr>
                <w:b/>
                <w:sz w:val="32"/>
                <w:szCs w:val="32"/>
                <w:lang w:val="be-BY"/>
              </w:rPr>
              <w:t>Прыстаўка</w:t>
            </w:r>
          </w:p>
        </w:tc>
        <w:tc>
          <w:tcPr>
            <w:tcW w:w="4786" w:type="dxa"/>
          </w:tcPr>
          <w:p w:rsidR="00B61090" w:rsidRPr="00DE52F2" w:rsidRDefault="00B61090" w:rsidP="006D7F3F">
            <w:pPr>
              <w:jc w:val="both"/>
              <w:rPr>
                <w:sz w:val="32"/>
                <w:szCs w:val="32"/>
                <w:lang w:val="be-BY"/>
              </w:rPr>
            </w:pPr>
            <w:r w:rsidRPr="00DE52F2">
              <w:rPr>
                <w:sz w:val="32"/>
                <w:szCs w:val="32"/>
                <w:lang w:val="be-BY"/>
              </w:rPr>
              <w:t>Значымая частка слова, якая ўтварае новыя словы; стаіць перад коранем</w:t>
            </w:r>
          </w:p>
        </w:tc>
      </w:tr>
      <w:tr w:rsidR="00B61090" w:rsidRPr="00DE52F2" w:rsidTr="006D7F3F">
        <w:tc>
          <w:tcPr>
            <w:tcW w:w="2268" w:type="dxa"/>
          </w:tcPr>
          <w:p w:rsidR="00B61090" w:rsidRPr="00DE52F2" w:rsidRDefault="00B61090" w:rsidP="006D7F3F">
            <w:pPr>
              <w:jc w:val="both"/>
              <w:rPr>
                <w:b/>
                <w:sz w:val="32"/>
                <w:szCs w:val="32"/>
                <w:lang w:val="be-BY"/>
              </w:rPr>
            </w:pPr>
            <w:r w:rsidRPr="00DE52F2">
              <w:rPr>
                <w:b/>
                <w:sz w:val="32"/>
                <w:szCs w:val="32"/>
                <w:lang w:val="be-BY"/>
              </w:rPr>
              <w:t>Корань</w:t>
            </w:r>
          </w:p>
        </w:tc>
        <w:tc>
          <w:tcPr>
            <w:tcW w:w="4786" w:type="dxa"/>
          </w:tcPr>
          <w:p w:rsidR="00B61090" w:rsidRPr="00DE52F2" w:rsidRDefault="00B61090" w:rsidP="006D7F3F">
            <w:pPr>
              <w:jc w:val="both"/>
              <w:rPr>
                <w:sz w:val="32"/>
                <w:szCs w:val="32"/>
                <w:lang w:val="be-BY"/>
              </w:rPr>
            </w:pPr>
            <w:r w:rsidRPr="00DE52F2">
              <w:rPr>
                <w:sz w:val="32"/>
                <w:szCs w:val="32"/>
                <w:lang w:val="be-BY"/>
              </w:rPr>
              <w:t>Агульная частка роднасных слоў</w:t>
            </w:r>
            <w:r>
              <w:rPr>
                <w:sz w:val="32"/>
                <w:szCs w:val="32"/>
                <w:lang w:val="be-BY"/>
              </w:rPr>
              <w:t>, у ёй заключана агульнае значэнне ўсіх роднасных слоў</w:t>
            </w:r>
          </w:p>
        </w:tc>
      </w:tr>
      <w:tr w:rsidR="00B61090" w:rsidRPr="00DE52F2" w:rsidTr="006D7F3F">
        <w:tc>
          <w:tcPr>
            <w:tcW w:w="2268" w:type="dxa"/>
          </w:tcPr>
          <w:p w:rsidR="00B61090" w:rsidRPr="00DE52F2" w:rsidRDefault="00B61090" w:rsidP="006D7F3F">
            <w:pPr>
              <w:jc w:val="both"/>
              <w:rPr>
                <w:b/>
                <w:sz w:val="32"/>
                <w:szCs w:val="32"/>
                <w:lang w:val="be-BY"/>
              </w:rPr>
            </w:pPr>
            <w:r w:rsidRPr="00DE52F2">
              <w:rPr>
                <w:b/>
                <w:sz w:val="32"/>
                <w:szCs w:val="32"/>
                <w:lang w:val="be-BY"/>
              </w:rPr>
              <w:t>Суфікс</w:t>
            </w:r>
          </w:p>
        </w:tc>
        <w:tc>
          <w:tcPr>
            <w:tcW w:w="4786" w:type="dxa"/>
          </w:tcPr>
          <w:p w:rsidR="00B61090" w:rsidRPr="00DE52F2" w:rsidRDefault="00B61090" w:rsidP="006D7F3F">
            <w:pPr>
              <w:jc w:val="both"/>
              <w:rPr>
                <w:sz w:val="32"/>
                <w:szCs w:val="32"/>
                <w:lang w:val="be-BY"/>
              </w:rPr>
            </w:pPr>
            <w:r w:rsidRPr="00DE52F2">
              <w:rPr>
                <w:sz w:val="32"/>
                <w:szCs w:val="32"/>
                <w:lang w:val="be-BY"/>
              </w:rPr>
              <w:t>Значымая частка слова, якая ўтварае новыя словы; стаіць пасля кораня</w:t>
            </w:r>
          </w:p>
        </w:tc>
      </w:tr>
      <w:tr w:rsidR="00B61090" w:rsidRPr="00DE52F2" w:rsidTr="006D7F3F">
        <w:tc>
          <w:tcPr>
            <w:tcW w:w="2268" w:type="dxa"/>
          </w:tcPr>
          <w:p w:rsidR="00B61090" w:rsidRPr="00DE52F2" w:rsidRDefault="00B61090" w:rsidP="006D7F3F">
            <w:pPr>
              <w:jc w:val="both"/>
              <w:rPr>
                <w:b/>
                <w:sz w:val="32"/>
                <w:szCs w:val="32"/>
                <w:lang w:val="be-BY"/>
              </w:rPr>
            </w:pPr>
            <w:r w:rsidRPr="00DE52F2">
              <w:rPr>
                <w:b/>
                <w:sz w:val="32"/>
                <w:szCs w:val="32"/>
                <w:lang w:val="be-BY"/>
              </w:rPr>
              <w:t>Канчатак</w:t>
            </w:r>
          </w:p>
        </w:tc>
        <w:tc>
          <w:tcPr>
            <w:tcW w:w="4786" w:type="dxa"/>
          </w:tcPr>
          <w:p w:rsidR="00B61090" w:rsidRPr="00DE52F2" w:rsidRDefault="00B61090" w:rsidP="006D7F3F">
            <w:pPr>
              <w:jc w:val="both"/>
              <w:rPr>
                <w:sz w:val="32"/>
                <w:szCs w:val="32"/>
                <w:lang w:val="be-BY"/>
              </w:rPr>
            </w:pPr>
            <w:r w:rsidRPr="00DE52F2">
              <w:rPr>
                <w:sz w:val="32"/>
                <w:szCs w:val="32"/>
                <w:lang w:val="be-BY"/>
              </w:rPr>
              <w:t>Зменная частка слова, якая ўтварае формы слова і звязвае словы ў словазлучэнні і сказы</w:t>
            </w:r>
          </w:p>
        </w:tc>
      </w:tr>
      <w:tr w:rsidR="00B61090" w:rsidRPr="00DE52F2" w:rsidTr="006D7F3F">
        <w:tc>
          <w:tcPr>
            <w:tcW w:w="2268" w:type="dxa"/>
          </w:tcPr>
          <w:p w:rsidR="00B61090" w:rsidRPr="00DE52F2" w:rsidRDefault="00B61090" w:rsidP="006D7F3F">
            <w:pPr>
              <w:jc w:val="both"/>
              <w:rPr>
                <w:b/>
                <w:sz w:val="32"/>
                <w:szCs w:val="32"/>
                <w:lang w:val="be-BY"/>
              </w:rPr>
            </w:pPr>
            <w:r w:rsidRPr="00DE52F2">
              <w:rPr>
                <w:b/>
                <w:sz w:val="32"/>
                <w:szCs w:val="32"/>
                <w:lang w:val="be-BY"/>
              </w:rPr>
              <w:t>Аснова слова</w:t>
            </w:r>
          </w:p>
        </w:tc>
        <w:tc>
          <w:tcPr>
            <w:tcW w:w="4786" w:type="dxa"/>
          </w:tcPr>
          <w:p w:rsidR="00B61090" w:rsidRPr="00DE52F2" w:rsidRDefault="00B61090" w:rsidP="006D7F3F">
            <w:pPr>
              <w:jc w:val="both"/>
              <w:rPr>
                <w:sz w:val="32"/>
                <w:szCs w:val="32"/>
                <w:lang w:val="be-BY"/>
              </w:rPr>
            </w:pPr>
            <w:r>
              <w:rPr>
                <w:noProof/>
                <w:sz w:val="32"/>
                <w:szCs w:val="32"/>
                <w:lang w:eastAsia="en-US"/>
              </w:rPr>
              <w:pict>
                <v:group id="_x0000_s1031" style="position:absolute;left:0;text-align:left;margin-left:2.9pt;margin-top:8.9pt;width:162pt;height:1in;z-index:251665408;mso-position-horizontal-relative:text;mso-position-vertical-relative:text" coordorigin="3600,8317" coordsize="7065,2152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2" type="#_x0000_t32" style="position:absolute;left:5835;top:9315;width:0;height:240" o:connectortype="straight" strokeweight="3pt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33" type="#_x0000_t19" style="position:absolute;left:6454;top:8203;width:2152;height:2379;rotation:-3095011fd" coordsize="21600,22345" adj=",129522" path="wr-21600,,21600,43200,,,21587,22345nfewr-21600,,21600,43200,,,21587,22345l,21600nsxe" strokeweight="3pt">
                    <v:path o:connectlocs="0,0;21587,22345;0,21600"/>
                  </v:shape>
                  <v:shape id="_x0000_s1034" type="#_x0000_t32" style="position:absolute;left:9120;top:8880;width:225;height:570;flip:y" o:connectortype="straight" strokeweight="3pt"/>
                  <v:shape id="_x0000_s1035" type="#_x0000_t32" style="position:absolute;left:9345;top:8880;width:315;height:570" o:connectortype="straight" strokeweight="3pt"/>
                  <v:shape id="_x0000_s1036" type="#_x0000_t32" style="position:absolute;left:9825;top:9300;width:840;height:17" o:connectortype="straight" strokeweight="3pt"/>
                  <v:shape id="_x0000_s1037" type="#_x0000_t32" style="position:absolute;left:10665;top:9315;width:0;height:1035" o:connectortype="straight" strokeweight="3pt"/>
                  <v:shape id="_x0000_s1038" type="#_x0000_t32" style="position:absolute;left:9825;top:10351;width:840;height:0" o:connectortype="straight" strokeweight="3pt"/>
                  <v:shape id="_x0000_s1039" type="#_x0000_t32" style="position:absolute;left:3600;top:10065;width:0;height:285" o:connectortype="straight" strokeweight="3pt"/>
                  <v:shape id="_x0000_s1040" type="#_x0000_t32" style="position:absolute;left:3600;top:10351;width:6135;height:1;flip:y" o:connectortype="straight" strokeweight="3pt"/>
                  <v:shape id="_x0000_s1041" type="#_x0000_t32" style="position:absolute;left:9735;top:10066;width:0;height:285" o:connectortype="straight" strokeweight="3pt"/>
                </v:group>
              </w:pict>
            </w:r>
            <w:r w:rsidRPr="00DE52F2">
              <w:rPr>
                <w:sz w:val="32"/>
                <w:szCs w:val="32"/>
                <w:lang w:val="be-BY"/>
              </w:rPr>
              <w:t>Частка слова без канчатка</w:t>
            </w:r>
          </w:p>
        </w:tc>
      </w:tr>
    </w:tbl>
    <w:p w:rsidR="00B61090" w:rsidRPr="00DE52F2" w:rsidRDefault="00B61090" w:rsidP="00B610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B61090" w:rsidRPr="00DE52F2" w:rsidRDefault="00B61090" w:rsidP="00B610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B61090" w:rsidRPr="00DE52F2" w:rsidRDefault="00B61090" w:rsidP="00B610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B61090" w:rsidRPr="00DE52F2" w:rsidRDefault="00B61090" w:rsidP="00B610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Як вызначыць корань? Як знайсці прыстаўку? суфікс? канчатак?</w:t>
      </w:r>
    </w:p>
    <w:p w:rsidR="00B61090" w:rsidRPr="00BA1491" w:rsidRDefault="00B61090" w:rsidP="00B61090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be-BY"/>
        </w:rPr>
      </w:pPr>
      <w:r w:rsidRPr="00BA1491">
        <w:rPr>
          <w:rFonts w:ascii="Times New Roman" w:hAnsi="Times New Roman" w:cs="Times New Roman"/>
          <w:b/>
          <w:i/>
          <w:sz w:val="32"/>
          <w:szCs w:val="32"/>
          <w:u w:val="single"/>
          <w:lang w:val="be-BY"/>
        </w:rPr>
        <w:t>Алгарытм: Каб знайсці аснову слова, неабходна:</w:t>
      </w:r>
    </w:p>
    <w:p w:rsidR="00B61090" w:rsidRPr="00DE52F2" w:rsidRDefault="00B61090" w:rsidP="00B610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Змяніць слова;</w:t>
      </w:r>
    </w:p>
    <w:p w:rsidR="00B61090" w:rsidRPr="00DE52F2" w:rsidRDefault="00B61090" w:rsidP="00B610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Выдзеліць канчатак як зменную частку слова;</w:t>
      </w:r>
    </w:p>
    <w:p w:rsidR="00B61090" w:rsidRPr="00DE52F2" w:rsidRDefault="00B61090" w:rsidP="00B610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3" type="#_x0000_t32" style="position:absolute;left:0;text-align:left;margin-left:349.2pt;margin-top:27.65pt;width:.75pt;height:6.75pt;z-index:251667456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2" type="#_x0000_t32" style="position:absolute;left:0;text-align:left;margin-left:299.7pt;margin-top:27.65pt;width:.75pt;height:6.75pt;z-index:251666432" o:connectortype="straight"/>
        </w:pic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Тую частку слова, якая застаецца пасля выдзялення канчатка, абазначыць знакам  ______ . Гэта і будзе аснова слова.</w:t>
      </w:r>
    </w:p>
    <w:p w:rsidR="00B61090" w:rsidRPr="006929EF" w:rsidRDefault="00B61090" w:rsidP="00B6109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6929EF">
        <w:rPr>
          <w:rFonts w:ascii="Times New Roman" w:hAnsi="Times New Roman" w:cs="Times New Roman"/>
          <w:b/>
          <w:i/>
          <w:sz w:val="32"/>
          <w:szCs w:val="32"/>
          <w:lang w:val="be-BY"/>
        </w:rPr>
        <w:lastRenderedPageBreak/>
        <w:t>Правапіс прыставак</w:t>
      </w:r>
    </w:p>
    <w:tbl>
      <w:tblPr>
        <w:tblStyle w:val="a3"/>
        <w:tblW w:w="0" w:type="auto"/>
        <w:tblInd w:w="720" w:type="dxa"/>
        <w:tblLook w:val="04A0"/>
      </w:tblPr>
      <w:tblGrid>
        <w:gridCol w:w="8851"/>
      </w:tblGrid>
      <w:tr w:rsidR="00B61090" w:rsidRPr="00BB01E3" w:rsidTr="006D7F3F">
        <w:tc>
          <w:tcPr>
            <w:tcW w:w="9571" w:type="dxa"/>
          </w:tcPr>
          <w:p w:rsidR="00B61090" w:rsidRPr="00DE52F2" w:rsidRDefault="00B61090" w:rsidP="006D7F3F">
            <w:pPr>
              <w:jc w:val="both"/>
              <w:rPr>
                <w:sz w:val="32"/>
                <w:szCs w:val="32"/>
                <w:lang w:val="be-BY"/>
              </w:rPr>
            </w:pPr>
            <w:r w:rsidRPr="00DE52F2">
              <w:rPr>
                <w:b/>
                <w:sz w:val="32"/>
                <w:szCs w:val="32"/>
                <w:lang w:val="be-BY"/>
              </w:rPr>
              <w:t xml:space="preserve">Успомні! </w:t>
            </w:r>
            <w:r w:rsidRPr="00DE52F2">
              <w:rPr>
                <w:sz w:val="32"/>
                <w:szCs w:val="32"/>
                <w:lang w:val="be-BY"/>
              </w:rPr>
              <w:t>Прыстаўкі, якія заканчваюцца на</w:t>
            </w:r>
            <w:r w:rsidRPr="00DE52F2">
              <w:rPr>
                <w:b/>
                <w:sz w:val="32"/>
                <w:szCs w:val="32"/>
                <w:lang w:val="be-BY"/>
              </w:rPr>
              <w:t xml:space="preserve"> –д, -б (над-, пад-, аб-), </w:t>
            </w:r>
            <w:r w:rsidRPr="00DE52F2">
              <w:rPr>
                <w:sz w:val="32"/>
                <w:szCs w:val="32"/>
                <w:lang w:val="be-BY"/>
              </w:rPr>
              <w:t>пішуцца</w:t>
            </w:r>
            <w:r w:rsidRPr="00DE52F2">
              <w:rPr>
                <w:b/>
                <w:sz w:val="32"/>
                <w:szCs w:val="32"/>
                <w:lang w:val="be-BY"/>
              </w:rPr>
              <w:t xml:space="preserve"> нязменна</w:t>
            </w:r>
            <w:r w:rsidRPr="00DE52F2">
              <w:rPr>
                <w:sz w:val="32"/>
                <w:szCs w:val="32"/>
                <w:lang w:val="be-BY"/>
              </w:rPr>
              <w:t>,незалежна ад вымаўлення.</w:t>
            </w:r>
          </w:p>
          <w:p w:rsidR="00B61090" w:rsidRPr="00DE52F2" w:rsidRDefault="00B61090" w:rsidP="006D7F3F">
            <w:pPr>
              <w:ind w:left="360"/>
              <w:jc w:val="both"/>
              <w:rPr>
                <w:b/>
                <w:sz w:val="32"/>
                <w:szCs w:val="32"/>
                <w:lang w:val="be-BY"/>
              </w:rPr>
            </w:pPr>
            <w:r w:rsidRPr="00DE52F2">
              <w:rPr>
                <w:sz w:val="32"/>
                <w:szCs w:val="32"/>
                <w:lang w:val="be-BY"/>
              </w:rPr>
              <w:t xml:space="preserve">Літары звонкіх гукаў: </w:t>
            </w:r>
            <w:r w:rsidRPr="00DE52F2">
              <w:rPr>
                <w:b/>
                <w:sz w:val="32"/>
                <w:szCs w:val="32"/>
                <w:lang w:val="be-BY"/>
              </w:rPr>
              <w:t>б, г, д, дз, дж, з.</w:t>
            </w:r>
          </w:p>
          <w:p w:rsidR="00B61090" w:rsidRPr="00DE52F2" w:rsidRDefault="00B61090" w:rsidP="006D7F3F">
            <w:pPr>
              <w:ind w:left="360"/>
              <w:jc w:val="both"/>
              <w:rPr>
                <w:sz w:val="32"/>
                <w:szCs w:val="32"/>
                <w:lang w:val="be-BY"/>
              </w:rPr>
            </w:pPr>
            <w:r w:rsidRPr="00DE52F2">
              <w:rPr>
                <w:sz w:val="32"/>
                <w:szCs w:val="32"/>
                <w:lang w:val="be-BY"/>
              </w:rPr>
              <w:t>Літары глухіх гукаў:</w:t>
            </w:r>
            <w:r w:rsidRPr="00DE52F2">
              <w:rPr>
                <w:b/>
                <w:sz w:val="32"/>
                <w:szCs w:val="32"/>
                <w:lang w:val="be-BY"/>
              </w:rPr>
              <w:t xml:space="preserve"> п, х, т, ц, ч, ш, с.</w:t>
            </w:r>
          </w:p>
          <w:p w:rsidR="00B61090" w:rsidRPr="00DE52F2" w:rsidRDefault="00B61090" w:rsidP="006D7F3F">
            <w:pPr>
              <w:jc w:val="both"/>
              <w:rPr>
                <w:sz w:val="32"/>
                <w:szCs w:val="32"/>
                <w:lang w:val="be-BY"/>
              </w:rPr>
            </w:pPr>
            <w:r w:rsidRPr="00DE52F2">
              <w:rPr>
                <w:sz w:val="32"/>
                <w:szCs w:val="32"/>
                <w:lang w:val="be-BY"/>
              </w:rPr>
              <w:t xml:space="preserve">Прыстаўкі </w:t>
            </w:r>
            <w:r w:rsidRPr="00DE52F2">
              <w:rPr>
                <w:b/>
                <w:sz w:val="32"/>
                <w:szCs w:val="32"/>
                <w:lang w:val="be-BY"/>
              </w:rPr>
              <w:t xml:space="preserve">з-, с- </w:t>
            </w:r>
            <w:r w:rsidRPr="00DE52F2">
              <w:rPr>
                <w:sz w:val="32"/>
                <w:szCs w:val="32"/>
                <w:lang w:val="be-BY"/>
              </w:rPr>
              <w:t>і тыя , што заканчваюцца</w:t>
            </w:r>
            <w:r w:rsidRPr="00DE52F2">
              <w:rPr>
                <w:b/>
                <w:sz w:val="32"/>
                <w:szCs w:val="32"/>
                <w:lang w:val="be-BY"/>
              </w:rPr>
              <w:t xml:space="preserve"> на -з, -с (раз-, рас-, без-, бес- і інш</w:t>
            </w:r>
            <w:r w:rsidRPr="00DE52F2">
              <w:rPr>
                <w:sz w:val="32"/>
                <w:szCs w:val="32"/>
                <w:lang w:val="be-BY"/>
              </w:rPr>
              <w:t xml:space="preserve">.), як вымаўляюцца, так і пішуцца. Калі першы зычны кораня звонкі, пішы літару </w:t>
            </w:r>
            <w:r w:rsidRPr="00DE52F2">
              <w:rPr>
                <w:b/>
                <w:sz w:val="32"/>
                <w:szCs w:val="32"/>
                <w:lang w:val="be-BY"/>
              </w:rPr>
              <w:t>з</w:t>
            </w:r>
            <w:r w:rsidRPr="00DE52F2">
              <w:rPr>
                <w:sz w:val="32"/>
                <w:szCs w:val="32"/>
                <w:lang w:val="be-BY"/>
              </w:rPr>
              <w:t xml:space="preserve">, калі глухі – </w:t>
            </w:r>
            <w:r w:rsidRPr="00DE52F2">
              <w:rPr>
                <w:b/>
                <w:sz w:val="32"/>
                <w:szCs w:val="32"/>
                <w:lang w:val="be-BY"/>
              </w:rPr>
              <w:t>с.</w:t>
            </w:r>
            <w:r w:rsidRPr="00DE52F2">
              <w:rPr>
                <w:sz w:val="32"/>
                <w:szCs w:val="32"/>
                <w:lang w:val="be-BY"/>
              </w:rPr>
              <w:t xml:space="preserve">  </w:t>
            </w:r>
          </w:p>
          <w:p w:rsidR="00B61090" w:rsidRDefault="00B61090" w:rsidP="006D7F3F">
            <w:pPr>
              <w:pStyle w:val="a4"/>
              <w:ind w:left="0"/>
              <w:jc w:val="both"/>
              <w:rPr>
                <w:b/>
                <w:i/>
                <w:sz w:val="32"/>
                <w:szCs w:val="32"/>
                <w:lang w:val="be-BY"/>
              </w:rPr>
            </w:pPr>
          </w:p>
        </w:tc>
      </w:tr>
    </w:tbl>
    <w:p w:rsidR="00D96252" w:rsidRPr="00B61090" w:rsidRDefault="00D96252" w:rsidP="00B6109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sectPr w:rsidR="00D96252" w:rsidRPr="00B61090" w:rsidSect="00D962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3F6" w:rsidRDefault="009233F6" w:rsidP="00B61090">
      <w:pPr>
        <w:spacing w:after="0" w:line="240" w:lineRule="auto"/>
      </w:pPr>
      <w:r>
        <w:separator/>
      </w:r>
    </w:p>
  </w:endnote>
  <w:endnote w:type="continuationSeparator" w:id="1">
    <w:p w:rsidR="009233F6" w:rsidRDefault="009233F6" w:rsidP="00B6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6423"/>
      <w:docPartObj>
        <w:docPartGallery w:val="Page Numbers (Bottom of Page)"/>
        <w:docPartUnique/>
      </w:docPartObj>
    </w:sdtPr>
    <w:sdtContent>
      <w:p w:rsidR="00B61090" w:rsidRDefault="00B61090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61090" w:rsidRDefault="00B610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3F6" w:rsidRDefault="009233F6" w:rsidP="00B61090">
      <w:pPr>
        <w:spacing w:after="0" w:line="240" w:lineRule="auto"/>
      </w:pPr>
      <w:r>
        <w:separator/>
      </w:r>
    </w:p>
  </w:footnote>
  <w:footnote w:type="continuationSeparator" w:id="1">
    <w:p w:rsidR="009233F6" w:rsidRDefault="009233F6" w:rsidP="00B61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541B8"/>
    <w:multiLevelType w:val="hybridMultilevel"/>
    <w:tmpl w:val="796CA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0832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090"/>
    <w:rsid w:val="009233F6"/>
    <w:rsid w:val="00B61090"/>
    <w:rsid w:val="00D9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33"/>
        <o:r id="V:Rule2" type="connector" idref="#_x0000_s1035"/>
        <o:r id="V:Rule3" type="connector" idref="#_x0000_s1032"/>
        <o:r id="V:Rule4" type="connector" idref="#_x0000_s1039"/>
        <o:r id="V:Rule5" type="connector" idref="#_x0000_s1040"/>
        <o:r id="V:Rule6" type="connector" idref="#_x0000_s1041"/>
        <o:r id="V:Rule7" type="connector" idref="#_x0000_s1036"/>
        <o:r id="V:Rule8" type="connector" idref="#_x0000_s1034"/>
        <o:r id="V:Rule9" type="connector" idref="#_x0000_s1042"/>
        <o:r id="V:Rule10" type="connector" idref="#_x0000_s1043"/>
        <o:r id="V:Rule11" type="connector" idref="#_x0000_s1038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09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61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1090"/>
  </w:style>
  <w:style w:type="paragraph" w:styleId="a7">
    <w:name w:val="footer"/>
    <w:basedOn w:val="a"/>
    <w:link w:val="a8"/>
    <w:uiPriority w:val="99"/>
    <w:unhideWhenUsed/>
    <w:rsid w:val="00B61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</cp:revision>
  <dcterms:created xsi:type="dcterms:W3CDTF">2014-12-01T15:30:00Z</dcterms:created>
  <dcterms:modified xsi:type="dcterms:W3CDTF">2014-12-01T15:31:00Z</dcterms:modified>
</cp:coreProperties>
</file>